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1D" w:rsidRPr="008778C0" w:rsidRDefault="000503D1" w:rsidP="009C2D5E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Arial" w:eastAsia="Calibri" w:hAnsi="Arial" w:cs="Arial"/>
          <w:color w:val="003C23"/>
          <w:sz w:val="16"/>
          <w:szCs w:val="20"/>
          <w:lang w:val="ru-RU"/>
        </w:rPr>
      </w:pPr>
      <w:r w:rsidRPr="008778C0">
        <w:rPr>
          <w:rFonts w:ascii="Arial" w:eastAsia="Calibri" w:hAnsi="Arial" w:cs="Arial"/>
          <w:noProof/>
          <w:color w:val="003C23"/>
          <w:sz w:val="16"/>
          <w:szCs w:val="20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2A032DE7" wp14:editId="5704C5BE">
            <wp:simplePos x="0" y="0"/>
            <wp:positionH relativeFrom="column">
              <wp:posOffset>8193405</wp:posOffset>
            </wp:positionH>
            <wp:positionV relativeFrom="paragraph">
              <wp:posOffset>-718185</wp:posOffset>
            </wp:positionV>
            <wp:extent cx="1781175" cy="585470"/>
            <wp:effectExtent l="1905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uskininka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31D" w:rsidRPr="009E5FF8" w:rsidRDefault="003F39BB" w:rsidP="0068333A">
      <w:pPr>
        <w:overflowPunct w:val="0"/>
        <w:autoSpaceDE w:val="0"/>
        <w:autoSpaceDN w:val="0"/>
        <w:adjustRightInd w:val="0"/>
        <w:spacing w:before="240" w:line="276" w:lineRule="auto"/>
        <w:jc w:val="left"/>
        <w:textAlignment w:val="baseline"/>
        <w:rPr>
          <w:rFonts w:ascii="Arial" w:eastAsia="Calibri" w:hAnsi="Arial" w:cs="Arial"/>
          <w:color w:val="003C23"/>
          <w:sz w:val="20"/>
          <w:szCs w:val="20"/>
          <w:lang w:val="ru-RU"/>
        </w:rPr>
      </w:pPr>
      <w:r w:rsidRPr="0068333A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>Проживания для детей</w:t>
      </w:r>
      <w:r w:rsidR="0068333A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      </w:t>
      </w:r>
      <w:r w:rsidR="009A25ED"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(</w:t>
      </w:r>
      <w:r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с </w:t>
      </w:r>
      <w:r w:rsidR="003D6412"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1</w:t>
      </w:r>
      <w:r w:rsidR="000B0FA1"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 </w:t>
      </w:r>
      <w:r w:rsidR="009A25ED"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ноч</w:t>
      </w:r>
      <w:r w:rsidR="008A4C34"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лег</w:t>
      </w:r>
      <w:r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а</w:t>
      </w:r>
      <w:r w:rsidR="008A4C34"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,</w:t>
      </w:r>
      <w:r w:rsidR="009A25ED"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 с </w:t>
      </w:r>
      <w:r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4 до </w:t>
      </w:r>
      <w:r w:rsidR="009A25ED"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1</w:t>
      </w:r>
      <w:r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4</w:t>
      </w:r>
      <w:r w:rsidR="009A25ED" w:rsidRPr="009E5FF8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 лет)</w:t>
      </w:r>
    </w:p>
    <w:p w:rsidR="007166C5" w:rsidRPr="009E5FF8" w:rsidRDefault="007166C5" w:rsidP="00BE2682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ночлег в 4 звёздочной гостинице</w:t>
      </w:r>
    </w:p>
    <w:p w:rsidR="003F39BB" w:rsidRPr="009E5FF8" w:rsidRDefault="003F39BB" w:rsidP="00BE2682">
      <w:pPr>
        <w:pStyle w:val="a6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завтрак (шведский стол) / завтрак и ужин (шведский стол)</w:t>
      </w:r>
    </w:p>
    <w:p w:rsidR="00DA1750" w:rsidRPr="009E5FF8" w:rsidRDefault="00DA1750" w:rsidP="00BE2682">
      <w:pPr>
        <w:overflowPunct w:val="0"/>
        <w:autoSpaceDE w:val="0"/>
        <w:autoSpaceDN w:val="0"/>
        <w:adjustRightInd w:val="0"/>
        <w:spacing w:before="240" w:line="276" w:lineRule="auto"/>
        <w:ind w:left="36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ежедневно:</w:t>
      </w:r>
    </w:p>
    <w:p w:rsidR="00DA1750" w:rsidRPr="009E5FF8" w:rsidRDefault="007166C5" w:rsidP="00BE2682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бассейн мине</w:t>
      </w:r>
      <w:r w:rsidR="00EA75D9"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ральной воды</w:t>
      </w:r>
    </w:p>
    <w:tbl>
      <w:tblPr>
        <w:tblW w:w="10370" w:type="dxa"/>
        <w:tblInd w:w="-923" w:type="dxa"/>
        <w:tblBorders>
          <w:top w:val="single" w:sz="2" w:space="0" w:color="003C23"/>
          <w:left w:val="single" w:sz="2" w:space="0" w:color="003C23"/>
          <w:bottom w:val="single" w:sz="2" w:space="0" w:color="003C23"/>
          <w:right w:val="single" w:sz="2" w:space="0" w:color="003C23"/>
          <w:insideH w:val="single" w:sz="2" w:space="0" w:color="003C23"/>
          <w:insideV w:val="single" w:sz="2" w:space="0" w:color="003C23"/>
        </w:tblBorders>
        <w:tblLook w:val="04A0" w:firstRow="1" w:lastRow="0" w:firstColumn="1" w:lastColumn="0" w:noHBand="0" w:noVBand="1"/>
      </w:tblPr>
      <w:tblGrid>
        <w:gridCol w:w="1867"/>
        <w:gridCol w:w="850"/>
        <w:gridCol w:w="850"/>
        <w:gridCol w:w="844"/>
        <w:gridCol w:w="6"/>
        <w:gridCol w:w="850"/>
        <w:gridCol w:w="825"/>
        <w:gridCol w:w="25"/>
        <w:gridCol w:w="850"/>
        <w:gridCol w:w="850"/>
        <w:gridCol w:w="850"/>
        <w:gridCol w:w="853"/>
        <w:gridCol w:w="850"/>
      </w:tblGrid>
      <w:tr w:rsidR="00396420" w:rsidRPr="00DA1750" w:rsidTr="0068333A">
        <w:trPr>
          <w:trHeight w:val="183"/>
        </w:trPr>
        <w:tc>
          <w:tcPr>
            <w:tcW w:w="10370" w:type="dxa"/>
            <w:gridSpan w:val="13"/>
            <w:tcBorders>
              <w:right w:val="single" w:sz="4" w:space="0" w:color="auto"/>
            </w:tcBorders>
            <w:shd w:val="clear" w:color="000000" w:fill="FFF5E6"/>
            <w:noWrap/>
            <w:vAlign w:val="center"/>
          </w:tcPr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Цена за ночлег, €*</w:t>
            </w:r>
          </w:p>
        </w:tc>
      </w:tr>
      <w:tr w:rsidR="00396420" w:rsidRPr="00DA1750" w:rsidTr="0068333A">
        <w:trPr>
          <w:trHeight w:val="1056"/>
        </w:trPr>
        <w:tc>
          <w:tcPr>
            <w:tcW w:w="1867" w:type="dxa"/>
            <w:vMerge w:val="restart"/>
            <w:tcBorders>
              <w:right w:val="single" w:sz="4" w:space="0" w:color="auto"/>
            </w:tcBorders>
            <w:shd w:val="clear" w:color="000000" w:fill="FFF5E6"/>
            <w:noWrap/>
            <w:vAlign w:val="center"/>
          </w:tcPr>
          <w:p w:rsidR="00396420" w:rsidRPr="00DA1750" w:rsidRDefault="00396420" w:rsidP="003F39BB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3F39BB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Проживания для детей</w:t>
            </w:r>
          </w:p>
        </w:tc>
        <w:tc>
          <w:tcPr>
            <w:tcW w:w="51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000000" w:fill="FFF5E6"/>
            <w:noWrap/>
            <w:vAlign w:val="center"/>
          </w:tcPr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Низкий сезон</w:t>
            </w:r>
          </w:p>
          <w:p w:rsidR="00396420" w:rsidRPr="00DA1750" w:rsidRDefault="00396420" w:rsidP="003F39B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02 04-2019 04 25</w:t>
            </w:r>
          </w:p>
          <w:p w:rsidR="00396420" w:rsidRPr="00DA1750" w:rsidRDefault="00396420" w:rsidP="003F39B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05 05-2019 06 20</w:t>
            </w:r>
          </w:p>
          <w:p w:rsidR="00396420" w:rsidRPr="00DA1750" w:rsidRDefault="00396420" w:rsidP="003F39B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09 01-2019 10 24</w:t>
            </w:r>
          </w:p>
          <w:p w:rsidR="00396420" w:rsidRPr="00DA1750" w:rsidRDefault="00396420" w:rsidP="003F39B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11 03-2019 12 19</w:t>
            </w:r>
          </w:p>
          <w:p w:rsidR="00396420" w:rsidRPr="00DA1750" w:rsidRDefault="00396420" w:rsidP="003F39B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2020 01 12-2020 02 01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</w:tcBorders>
            <w:shd w:val="clear" w:color="000000" w:fill="FFF5E6"/>
            <w:vAlign w:val="center"/>
          </w:tcPr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Сезон</w:t>
            </w:r>
          </w:p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04 26-2019 05 04</w:t>
            </w:r>
          </w:p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06 21-2019 08 31</w:t>
            </w:r>
          </w:p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10 25-2019 11 02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</w:tcBorders>
            <w:shd w:val="clear" w:color="000000" w:fill="FFF5E6"/>
            <w:vAlign w:val="center"/>
          </w:tcPr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Высокий сезон</w:t>
            </w:r>
          </w:p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2019 12 20-2020 01 11</w:t>
            </w:r>
          </w:p>
        </w:tc>
      </w:tr>
      <w:tr w:rsidR="00396420" w:rsidRPr="00DA1750" w:rsidTr="0068333A">
        <w:trPr>
          <w:trHeight w:val="204"/>
        </w:trPr>
        <w:tc>
          <w:tcPr>
            <w:tcW w:w="1867" w:type="dxa"/>
            <w:vMerge/>
            <w:tcBorders>
              <w:right w:val="single" w:sz="4" w:space="0" w:color="auto"/>
            </w:tcBorders>
            <w:shd w:val="clear" w:color="000000" w:fill="FFF5E6"/>
            <w:noWrap/>
            <w:vAlign w:val="center"/>
            <w:hideMark/>
          </w:tcPr>
          <w:p w:rsidR="00396420" w:rsidRPr="000503D1" w:rsidRDefault="00396420" w:rsidP="00396420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1700" w:type="dxa"/>
            <w:gridSpan w:val="2"/>
            <w:shd w:val="clear" w:color="000000" w:fill="FFF5E6"/>
            <w:noWrap/>
            <w:vAlign w:val="center"/>
          </w:tcPr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Будние дни</w:t>
            </w:r>
          </w:p>
        </w:tc>
        <w:tc>
          <w:tcPr>
            <w:tcW w:w="1700" w:type="dxa"/>
            <w:gridSpan w:val="3"/>
            <w:shd w:val="clear" w:color="000000" w:fill="FFF5E6"/>
            <w:vAlign w:val="center"/>
          </w:tcPr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Пятница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E6"/>
            <w:vAlign w:val="center"/>
          </w:tcPr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Суббота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E6"/>
            <w:noWrap/>
            <w:vAlign w:val="center"/>
            <w:hideMark/>
          </w:tcPr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5E6"/>
            <w:vAlign w:val="center"/>
          </w:tcPr>
          <w:p w:rsidR="00396420" w:rsidRPr="00DA175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</w:tr>
      <w:tr w:rsidR="00396420" w:rsidRPr="00DA1750" w:rsidTr="0068333A">
        <w:trPr>
          <w:trHeight w:val="153"/>
        </w:trPr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420" w:rsidRPr="000503D1" w:rsidRDefault="00396420" w:rsidP="00396420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5E6"/>
            <w:vAlign w:val="center"/>
          </w:tcPr>
          <w:p w:rsidR="00396420" w:rsidRPr="003F39BB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5E6"/>
            <w:vAlign w:val="center"/>
          </w:tcPr>
          <w:p w:rsidR="00396420" w:rsidRPr="003F39BB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</w:tcPr>
          <w:p w:rsidR="00396420" w:rsidRPr="003F39BB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5E6"/>
            <w:vAlign w:val="center"/>
          </w:tcPr>
          <w:p w:rsidR="00396420" w:rsidRPr="003F39BB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5E6"/>
            <w:vAlign w:val="center"/>
          </w:tcPr>
          <w:p w:rsidR="00396420" w:rsidRPr="003F39BB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5E6"/>
            <w:vAlign w:val="center"/>
          </w:tcPr>
          <w:p w:rsidR="00396420" w:rsidRPr="003F39BB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E6"/>
            <w:noWrap/>
            <w:vAlign w:val="center"/>
          </w:tcPr>
          <w:p w:rsidR="00396420" w:rsidRPr="003F39BB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</w:tcPr>
          <w:p w:rsidR="00396420" w:rsidRPr="003F39BB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</w:tcPr>
          <w:p w:rsidR="00396420" w:rsidRPr="003F39BB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vAlign w:val="center"/>
          </w:tcPr>
          <w:p w:rsidR="00396420" w:rsidRPr="003F39BB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</w:tr>
      <w:tr w:rsidR="00396420" w:rsidRPr="00DA1750" w:rsidTr="0068333A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96420" w:rsidRPr="003F39BB" w:rsidRDefault="00396420" w:rsidP="00396420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</w:rPr>
            </w:pPr>
            <w:r>
              <w:rPr>
                <w:rFonts w:ascii="Arial" w:hAnsi="Arial" w:cs="Arial"/>
                <w:color w:val="003C23"/>
                <w:sz w:val="14"/>
                <w:szCs w:val="14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9642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9642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</w:t>
            </w: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4"/>
                <w:szCs w:val="14"/>
                <w:lang w:eastAsia="lt-LT"/>
              </w:rPr>
            </w:pPr>
            <w:r w:rsidRPr="00396420">
              <w:rPr>
                <w:rFonts w:ascii="Arial" w:eastAsia="Times New Roman" w:hAnsi="Arial" w:cs="Arial"/>
                <w:bCs/>
                <w:color w:val="003C23"/>
                <w:sz w:val="14"/>
                <w:szCs w:val="14"/>
                <w:lang w:eastAsia="lt-LT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bCs/>
                <w:color w:val="003C23"/>
                <w:sz w:val="14"/>
                <w:szCs w:val="14"/>
                <w:lang w:eastAsia="lt-LT"/>
              </w:rPr>
              <w:t>24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4"/>
                <w:szCs w:val="14"/>
                <w:lang w:eastAsia="lt-LT"/>
              </w:rPr>
            </w:pPr>
            <w:r w:rsidRPr="00396420">
              <w:rPr>
                <w:rFonts w:ascii="Arial" w:eastAsia="Times New Roman" w:hAnsi="Arial" w:cs="Arial"/>
                <w:bCs/>
                <w:color w:val="003C23"/>
                <w:sz w:val="14"/>
                <w:szCs w:val="14"/>
                <w:lang w:eastAsia="lt-LT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39642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bCs/>
                <w:color w:val="003C23"/>
                <w:sz w:val="14"/>
                <w:szCs w:val="14"/>
                <w:lang w:eastAsia="lt-LT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</w:t>
            </w:r>
          </w:p>
        </w:tc>
      </w:tr>
      <w:tr w:rsidR="00396420" w:rsidRPr="00DA1750" w:rsidTr="0068333A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96420" w:rsidRPr="003F39BB" w:rsidRDefault="00396420" w:rsidP="00396420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</w:rPr>
            </w:pPr>
            <w:r>
              <w:rPr>
                <w:rFonts w:ascii="Arial" w:hAnsi="Arial" w:cs="Arial"/>
                <w:color w:val="003C23"/>
                <w:sz w:val="14"/>
                <w:szCs w:val="14"/>
              </w:rPr>
              <w:t>HB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9642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9642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39642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39642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41</w:t>
            </w:r>
          </w:p>
        </w:tc>
      </w:tr>
    </w:tbl>
    <w:p w:rsidR="00BE2682" w:rsidRPr="009E5FF8" w:rsidRDefault="00BE2682" w:rsidP="00BE2682">
      <w:pPr>
        <w:autoSpaceDE w:val="0"/>
        <w:autoSpaceDN w:val="0"/>
        <w:adjustRightInd w:val="0"/>
        <w:spacing w:before="120" w:after="240" w:line="276" w:lineRule="auto"/>
        <w:jc w:val="left"/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*Для детей до 4 лет без дополнительной оплаты. По 20 статье закона НДС услуги не подлежат НДС оплате.</w:t>
      </w:r>
    </w:p>
    <w:p w:rsidR="00BE2682" w:rsidRPr="009E5FF8" w:rsidRDefault="00BE2682" w:rsidP="00204F48">
      <w:pPr>
        <w:autoSpaceDE w:val="0"/>
        <w:autoSpaceDN w:val="0"/>
        <w:adjustRightInd w:val="0"/>
        <w:spacing w:before="120" w:after="240" w:line="276" w:lineRule="auto"/>
        <w:jc w:val="left"/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*Местный сбор 1 € за пользование общественной инфраструктурой курорта в стоимость не включён. </w:t>
      </w:r>
      <w:r w:rsidRPr="009E5FF8"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  <w:t>Дети до 18 лет от сбора освобождаются.</w:t>
      </w:r>
    </w:p>
    <w:p w:rsidR="003F39BB" w:rsidRPr="009E5FF8" w:rsidRDefault="003F39BB" w:rsidP="008778C0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68333A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>SPA программа для детей</w:t>
      </w:r>
      <w:r w:rsidR="0068333A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   </w:t>
      </w:r>
      <w:bookmarkStart w:id="0" w:name="_GoBack"/>
      <w:bookmarkEnd w:id="0"/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(с 1 ноч</w:t>
      </w:r>
      <w:r w:rsidR="00BE2682"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лега</w:t>
      </w: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, с 4 до 14 лет)</w:t>
      </w:r>
    </w:p>
    <w:p w:rsidR="003F39BB" w:rsidRPr="009E5FF8" w:rsidRDefault="003F39BB" w:rsidP="00BE2682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ночлег в 4 звёздочной гостинице</w:t>
      </w:r>
    </w:p>
    <w:p w:rsidR="003F39BB" w:rsidRPr="009E5FF8" w:rsidRDefault="003F39BB" w:rsidP="00BE2682">
      <w:pPr>
        <w:pStyle w:val="a6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завтрак и ужин (шведский стол)</w:t>
      </w:r>
    </w:p>
    <w:p w:rsidR="003F39BB" w:rsidRPr="009E5FF8" w:rsidRDefault="003F39BB" w:rsidP="00BE2682">
      <w:pPr>
        <w:pStyle w:val="a6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консультация врача ФМР по вопросу назначения процедур</w:t>
      </w:r>
    </w:p>
    <w:p w:rsidR="003F39BB" w:rsidRPr="009E5FF8" w:rsidRDefault="003F39BB" w:rsidP="00BE2682">
      <w:pPr>
        <w:pStyle w:val="a6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3 процедуры в сутки</w:t>
      </w:r>
    </w:p>
    <w:p w:rsidR="003F39BB" w:rsidRPr="009E5FF8" w:rsidRDefault="003F39BB" w:rsidP="00BE2682">
      <w:pPr>
        <w:overflowPunct w:val="0"/>
        <w:autoSpaceDE w:val="0"/>
        <w:autoSpaceDN w:val="0"/>
        <w:adjustRightInd w:val="0"/>
        <w:spacing w:before="240" w:line="276" w:lineRule="auto"/>
        <w:ind w:left="36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ежедневно:</w:t>
      </w:r>
    </w:p>
    <w:p w:rsidR="003F39BB" w:rsidRPr="009E5FF8" w:rsidRDefault="003F39BB" w:rsidP="00BE2682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бассейн минеральной воды</w:t>
      </w:r>
    </w:p>
    <w:p w:rsidR="003F39BB" w:rsidRPr="009E5FF8" w:rsidRDefault="003F39BB" w:rsidP="00BE2682">
      <w:pPr>
        <w:overflowPunct w:val="0"/>
        <w:autoSpaceDE w:val="0"/>
        <w:autoSpaceDN w:val="0"/>
        <w:adjustRightInd w:val="0"/>
        <w:spacing w:before="240" w:line="276" w:lineRule="auto"/>
        <w:jc w:val="left"/>
        <w:textAlignment w:val="baseline"/>
        <w:outlineLvl w:val="0"/>
        <w:rPr>
          <w:rFonts w:ascii="Arial" w:eastAsia="Calibri" w:hAnsi="Arial" w:cs="Arial"/>
          <w:b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b/>
          <w:color w:val="003C23"/>
          <w:sz w:val="20"/>
          <w:szCs w:val="20"/>
          <w:lang w:val="ru-RU" w:eastAsia="lt-LT"/>
        </w:rPr>
        <w:t>I процедура:</w:t>
      </w:r>
    </w:p>
    <w:p w:rsidR="003F39BB" w:rsidRPr="009E5FF8" w:rsidRDefault="003F39BB" w:rsidP="00BE2682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лечебный массаж / итотермия</w:t>
      </w:r>
    </w:p>
    <w:p w:rsidR="003F39BB" w:rsidRPr="009E5FF8" w:rsidRDefault="003F39BB" w:rsidP="00BE2682">
      <w:pPr>
        <w:overflowPunct w:val="0"/>
        <w:autoSpaceDE w:val="0"/>
        <w:autoSpaceDN w:val="0"/>
        <w:adjustRightInd w:val="0"/>
        <w:spacing w:before="120" w:line="276" w:lineRule="auto"/>
        <w:jc w:val="left"/>
        <w:textAlignment w:val="baseline"/>
        <w:outlineLvl w:val="0"/>
        <w:rPr>
          <w:rFonts w:ascii="Arial" w:eastAsia="Calibri" w:hAnsi="Arial" w:cs="Arial"/>
          <w:b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b/>
          <w:color w:val="003C23"/>
          <w:sz w:val="20"/>
          <w:szCs w:val="20"/>
          <w:lang w:val="ru-RU" w:eastAsia="lt-LT"/>
        </w:rPr>
        <w:t>II процедура:</w:t>
      </w:r>
    </w:p>
    <w:p w:rsidR="003F39BB" w:rsidRPr="009E5FF8" w:rsidRDefault="003F39BB" w:rsidP="00BE2682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минеральная ванна / </w:t>
      </w:r>
      <w:r w:rsidR="00BE2682"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индивидуальная лечебная физкультура </w:t>
      </w: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/ солевая комната / парафиновая аппликация</w:t>
      </w:r>
    </w:p>
    <w:p w:rsidR="003F39BB" w:rsidRPr="009E5FF8" w:rsidRDefault="003F39BB" w:rsidP="00BE2682">
      <w:pPr>
        <w:overflowPunct w:val="0"/>
        <w:autoSpaceDE w:val="0"/>
        <w:autoSpaceDN w:val="0"/>
        <w:adjustRightInd w:val="0"/>
        <w:spacing w:before="120" w:line="276" w:lineRule="auto"/>
        <w:jc w:val="left"/>
        <w:textAlignment w:val="baseline"/>
        <w:outlineLvl w:val="0"/>
        <w:rPr>
          <w:rFonts w:ascii="Arial" w:eastAsia="Calibri" w:hAnsi="Arial" w:cs="Arial"/>
          <w:b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b/>
          <w:color w:val="003C23"/>
          <w:sz w:val="20"/>
          <w:szCs w:val="20"/>
          <w:lang w:val="ru-RU" w:eastAsia="lt-LT"/>
        </w:rPr>
        <w:t>III процедура:</w:t>
      </w:r>
    </w:p>
    <w:p w:rsidR="00396420" w:rsidRPr="009362E3" w:rsidRDefault="00BE2682" w:rsidP="0068333A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outlineLvl w:val="0"/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</w:pPr>
      <w:r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минеральная ингаляция / </w:t>
      </w:r>
      <w:r w:rsidR="003F39BB"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групповая </w:t>
      </w:r>
      <w:proofErr w:type="spellStart"/>
      <w:r w:rsidR="003F39BB"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кинезитерапия</w:t>
      </w:r>
      <w:proofErr w:type="spellEnd"/>
      <w:r w:rsidR="003F39BB"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 / </w:t>
      </w:r>
      <w:proofErr w:type="spellStart"/>
      <w:r w:rsidR="003F39BB" w:rsidRPr="009E5FF8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Биоптрон</w:t>
      </w:r>
      <w:proofErr w:type="spellEnd"/>
    </w:p>
    <w:tbl>
      <w:tblPr>
        <w:tblW w:w="10370" w:type="dxa"/>
        <w:tblInd w:w="-916" w:type="dxa"/>
        <w:tblBorders>
          <w:top w:val="single" w:sz="2" w:space="0" w:color="003C23"/>
          <w:left w:val="single" w:sz="2" w:space="0" w:color="003C23"/>
          <w:bottom w:val="single" w:sz="2" w:space="0" w:color="003C23"/>
          <w:right w:val="single" w:sz="2" w:space="0" w:color="003C23"/>
          <w:insideH w:val="single" w:sz="2" w:space="0" w:color="003C23"/>
          <w:insideV w:val="single" w:sz="2" w:space="0" w:color="003C23"/>
        </w:tblBorders>
        <w:tblLook w:val="04A0" w:firstRow="1" w:lastRow="0" w:firstColumn="1" w:lastColumn="0" w:noHBand="0" w:noVBand="1"/>
      </w:tblPr>
      <w:tblGrid>
        <w:gridCol w:w="1867"/>
        <w:gridCol w:w="850"/>
        <w:gridCol w:w="850"/>
        <w:gridCol w:w="844"/>
        <w:gridCol w:w="6"/>
        <w:gridCol w:w="850"/>
        <w:gridCol w:w="825"/>
        <w:gridCol w:w="25"/>
        <w:gridCol w:w="850"/>
        <w:gridCol w:w="850"/>
        <w:gridCol w:w="850"/>
        <w:gridCol w:w="853"/>
        <w:gridCol w:w="850"/>
      </w:tblGrid>
      <w:tr w:rsidR="00396420" w:rsidRPr="00DA1750" w:rsidTr="0068333A">
        <w:trPr>
          <w:trHeight w:val="183"/>
        </w:trPr>
        <w:tc>
          <w:tcPr>
            <w:tcW w:w="10370" w:type="dxa"/>
            <w:gridSpan w:val="13"/>
            <w:tcBorders>
              <w:right w:val="single" w:sz="4" w:space="0" w:color="auto"/>
            </w:tcBorders>
            <w:shd w:val="clear" w:color="000000" w:fill="FFF5E6"/>
            <w:noWrap/>
            <w:vAlign w:val="center"/>
          </w:tcPr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Цена за ночлег, €*</w:t>
            </w:r>
          </w:p>
        </w:tc>
      </w:tr>
      <w:tr w:rsidR="00396420" w:rsidRPr="00DA1750" w:rsidTr="0068333A">
        <w:trPr>
          <w:trHeight w:val="1056"/>
        </w:trPr>
        <w:tc>
          <w:tcPr>
            <w:tcW w:w="1867" w:type="dxa"/>
            <w:vMerge w:val="restart"/>
            <w:tcBorders>
              <w:right w:val="single" w:sz="4" w:space="0" w:color="auto"/>
            </w:tcBorders>
            <w:shd w:val="clear" w:color="000000" w:fill="FFF5E6"/>
            <w:noWrap/>
            <w:vAlign w:val="center"/>
          </w:tcPr>
          <w:p w:rsidR="00396420" w:rsidRPr="00DA1750" w:rsidRDefault="00396420" w:rsidP="00413F27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39642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SPA программа для детей</w:t>
            </w:r>
          </w:p>
        </w:tc>
        <w:tc>
          <w:tcPr>
            <w:tcW w:w="51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000000" w:fill="FFF5E6"/>
            <w:noWrap/>
            <w:vAlign w:val="center"/>
          </w:tcPr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Низкий сезон</w:t>
            </w:r>
          </w:p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02 04-2019 04 25</w:t>
            </w:r>
          </w:p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05 05-2019 06 20</w:t>
            </w:r>
          </w:p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09 01-2019 10 24</w:t>
            </w:r>
          </w:p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11 03-2019 12 19</w:t>
            </w:r>
          </w:p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2020 01 12-2020 02 01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</w:tcBorders>
            <w:shd w:val="clear" w:color="000000" w:fill="FFF5E6"/>
            <w:vAlign w:val="center"/>
          </w:tcPr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Сезон</w:t>
            </w:r>
          </w:p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04 26-2019 05 04</w:t>
            </w:r>
          </w:p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06 21-2019 08 31</w:t>
            </w:r>
          </w:p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10 25-2019 11 02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</w:tcBorders>
            <w:shd w:val="clear" w:color="000000" w:fill="FFF5E6"/>
            <w:vAlign w:val="center"/>
          </w:tcPr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Высокий сезон</w:t>
            </w:r>
          </w:p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2019 12 20-2020 01 11</w:t>
            </w:r>
          </w:p>
        </w:tc>
      </w:tr>
      <w:tr w:rsidR="00396420" w:rsidRPr="00DA1750" w:rsidTr="0068333A">
        <w:trPr>
          <w:trHeight w:val="204"/>
        </w:trPr>
        <w:tc>
          <w:tcPr>
            <w:tcW w:w="1867" w:type="dxa"/>
            <w:vMerge/>
            <w:tcBorders>
              <w:right w:val="single" w:sz="4" w:space="0" w:color="auto"/>
            </w:tcBorders>
            <w:shd w:val="clear" w:color="000000" w:fill="FFF5E6"/>
            <w:noWrap/>
            <w:vAlign w:val="center"/>
            <w:hideMark/>
          </w:tcPr>
          <w:p w:rsidR="00396420" w:rsidRPr="000503D1" w:rsidRDefault="00396420" w:rsidP="00413F27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1700" w:type="dxa"/>
            <w:gridSpan w:val="2"/>
            <w:shd w:val="clear" w:color="000000" w:fill="FFF5E6"/>
            <w:noWrap/>
            <w:vAlign w:val="center"/>
          </w:tcPr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Будние дни</w:t>
            </w:r>
            <w:r w:rsidR="0056162E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**</w:t>
            </w:r>
          </w:p>
        </w:tc>
        <w:tc>
          <w:tcPr>
            <w:tcW w:w="1700" w:type="dxa"/>
            <w:gridSpan w:val="3"/>
            <w:shd w:val="clear" w:color="000000" w:fill="FFF5E6"/>
            <w:vAlign w:val="center"/>
          </w:tcPr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Пятница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E6"/>
            <w:vAlign w:val="center"/>
          </w:tcPr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Суббота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E6"/>
            <w:noWrap/>
            <w:vAlign w:val="center"/>
            <w:hideMark/>
          </w:tcPr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5E6"/>
            <w:vAlign w:val="center"/>
          </w:tcPr>
          <w:p w:rsidR="00396420" w:rsidRPr="00DA1750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</w:tr>
      <w:tr w:rsidR="00396420" w:rsidRPr="00DA1750" w:rsidTr="0068333A">
        <w:trPr>
          <w:trHeight w:val="153"/>
        </w:trPr>
        <w:tc>
          <w:tcPr>
            <w:tcW w:w="186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96420" w:rsidRPr="000503D1" w:rsidRDefault="00396420" w:rsidP="00413F27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5E6"/>
            <w:vAlign w:val="center"/>
          </w:tcPr>
          <w:p w:rsidR="00396420" w:rsidRPr="003F39BB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5E6"/>
            <w:vAlign w:val="center"/>
          </w:tcPr>
          <w:p w:rsidR="00396420" w:rsidRPr="003F39BB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</w:tcPr>
          <w:p w:rsidR="00396420" w:rsidRPr="003F39BB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5E6"/>
            <w:vAlign w:val="center"/>
          </w:tcPr>
          <w:p w:rsidR="00396420" w:rsidRPr="003F39BB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5E6"/>
            <w:vAlign w:val="center"/>
          </w:tcPr>
          <w:p w:rsidR="00396420" w:rsidRPr="003F39BB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5E6"/>
            <w:vAlign w:val="center"/>
          </w:tcPr>
          <w:p w:rsidR="00396420" w:rsidRPr="003F39BB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E6"/>
            <w:noWrap/>
            <w:vAlign w:val="center"/>
          </w:tcPr>
          <w:p w:rsidR="00396420" w:rsidRPr="003F39BB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</w:tcPr>
          <w:p w:rsidR="00396420" w:rsidRPr="003F39BB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</w:tcPr>
          <w:p w:rsidR="00396420" w:rsidRPr="003F39BB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vAlign w:val="center"/>
          </w:tcPr>
          <w:p w:rsidR="00396420" w:rsidRPr="003F39BB" w:rsidRDefault="00396420" w:rsidP="00413F27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3F39BB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</w:tr>
      <w:tr w:rsidR="00396420" w:rsidRPr="00DA1750" w:rsidTr="0068333A">
        <w:trPr>
          <w:trHeight w:val="285"/>
        </w:trPr>
        <w:tc>
          <w:tcPr>
            <w:tcW w:w="1867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F39BB" w:rsidRDefault="00396420" w:rsidP="00413F27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413F27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413F27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BE2682" w:rsidP="00413F27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BE2682" w:rsidP="00413F27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BE2682" w:rsidP="00413F27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BE2682" w:rsidP="00413F27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20" w:rsidRPr="00396420" w:rsidRDefault="00396420" w:rsidP="00413F27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396420" w:rsidP="00413F27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BE2682" w:rsidP="00413F27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20" w:rsidRPr="00396420" w:rsidRDefault="00BE2682" w:rsidP="00413F27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65</w:t>
            </w:r>
          </w:p>
        </w:tc>
      </w:tr>
    </w:tbl>
    <w:p w:rsidR="00BE2682" w:rsidRPr="00F22D0D" w:rsidRDefault="00BE2682" w:rsidP="00BE2682">
      <w:pPr>
        <w:autoSpaceDE w:val="0"/>
        <w:autoSpaceDN w:val="0"/>
        <w:adjustRightInd w:val="0"/>
        <w:spacing w:line="276" w:lineRule="auto"/>
        <w:jc w:val="left"/>
        <w:rPr>
          <w:rFonts w:ascii="Arial" w:eastAsia="Times New Roman" w:hAnsi="Arial" w:cs="Arial"/>
          <w:b/>
          <w:color w:val="003C23"/>
          <w:sz w:val="18"/>
          <w:szCs w:val="18"/>
          <w:lang w:val="ru-RU" w:eastAsia="lt-LT"/>
        </w:rPr>
      </w:pPr>
      <w:r w:rsidRPr="00F22D0D">
        <w:rPr>
          <w:rFonts w:ascii="Arial" w:eastAsia="Times New Roman" w:hAnsi="Arial" w:cs="Arial"/>
          <w:b/>
          <w:color w:val="003C23"/>
          <w:sz w:val="18"/>
          <w:szCs w:val="18"/>
          <w:lang w:val="ru-RU" w:eastAsia="lt-LT"/>
        </w:rPr>
        <w:t>*</w:t>
      </w:r>
      <w:r w:rsidR="0056162E" w:rsidRPr="00F22D0D">
        <w:rPr>
          <w:rFonts w:ascii="Arial" w:eastAsia="Times New Roman" w:hAnsi="Arial" w:cs="Arial"/>
          <w:b/>
          <w:color w:val="003C23"/>
          <w:sz w:val="18"/>
          <w:szCs w:val="18"/>
          <w:lang w:val="ru-RU" w:eastAsia="lt-LT"/>
        </w:rPr>
        <w:t>**</w:t>
      </w:r>
      <w:r w:rsidRPr="00F22D0D">
        <w:rPr>
          <w:rFonts w:ascii="Arial" w:eastAsia="Times New Roman" w:hAnsi="Arial" w:cs="Arial"/>
          <w:b/>
          <w:color w:val="003C23"/>
          <w:sz w:val="18"/>
          <w:szCs w:val="18"/>
          <w:lang w:val="ru-RU" w:eastAsia="lt-LT"/>
        </w:rPr>
        <w:t>По 20 статье закона НДС услуги не подлежат НДС оплате.</w:t>
      </w:r>
    </w:p>
    <w:p w:rsidR="0056162E" w:rsidRPr="00F22D0D" w:rsidRDefault="0056162E" w:rsidP="00BE2682">
      <w:pPr>
        <w:autoSpaceDE w:val="0"/>
        <w:autoSpaceDN w:val="0"/>
        <w:adjustRightInd w:val="0"/>
        <w:spacing w:line="276" w:lineRule="auto"/>
        <w:jc w:val="left"/>
        <w:rPr>
          <w:rFonts w:ascii="Arial" w:eastAsia="Times New Roman" w:hAnsi="Arial" w:cs="Arial"/>
          <w:b/>
          <w:color w:val="003C23"/>
          <w:sz w:val="18"/>
          <w:szCs w:val="18"/>
          <w:lang w:val="ru-RU" w:eastAsia="lt-LT"/>
        </w:rPr>
      </w:pPr>
      <w:r w:rsidRPr="00F22D0D">
        <w:rPr>
          <w:rFonts w:ascii="Arial" w:eastAsia="Times New Roman" w:hAnsi="Arial" w:cs="Arial"/>
          <w:b/>
          <w:color w:val="003C23"/>
          <w:sz w:val="18"/>
          <w:szCs w:val="18"/>
          <w:lang w:val="ru-RU" w:eastAsia="lt-LT"/>
        </w:rPr>
        <w:t>** будние дни: воскресенье - четверг</w:t>
      </w:r>
    </w:p>
    <w:p w:rsidR="003A1389" w:rsidRPr="00AF3A60" w:rsidRDefault="00BE2682" w:rsidP="0068333A">
      <w:pPr>
        <w:autoSpaceDE w:val="0"/>
        <w:autoSpaceDN w:val="0"/>
        <w:adjustRightInd w:val="0"/>
        <w:spacing w:line="276" w:lineRule="auto"/>
        <w:jc w:val="left"/>
        <w:rPr>
          <w:rFonts w:ascii="Arial" w:eastAsia="Times New Roman" w:hAnsi="Arial" w:cs="Arial"/>
          <w:bCs/>
          <w:color w:val="003C23"/>
          <w:sz w:val="16"/>
          <w:szCs w:val="20"/>
          <w:lang w:eastAsia="ar-SA"/>
        </w:rPr>
      </w:pPr>
      <w:r w:rsidRPr="00F22D0D">
        <w:rPr>
          <w:rFonts w:ascii="Arial" w:eastAsia="Times New Roman" w:hAnsi="Arial" w:cs="Arial"/>
          <w:b/>
          <w:color w:val="003C23"/>
          <w:sz w:val="18"/>
          <w:szCs w:val="18"/>
          <w:lang w:val="ru-RU" w:eastAsia="lt-LT"/>
        </w:rPr>
        <w:t xml:space="preserve">*Местный сбор 1 € за пользование общественной инфраструктурой курорта в стоимость не включён. </w:t>
      </w:r>
      <w:r w:rsidRPr="00F22D0D">
        <w:rPr>
          <w:rFonts w:ascii="Arial" w:eastAsia="Times New Roman" w:hAnsi="Arial" w:cs="Arial"/>
          <w:color w:val="003C23"/>
          <w:sz w:val="18"/>
          <w:szCs w:val="18"/>
          <w:lang w:val="ru-RU" w:eastAsia="lt-LT"/>
        </w:rPr>
        <w:t>Дети до 18 лет от сбора освобождаются.</w:t>
      </w:r>
    </w:p>
    <w:sectPr w:rsidR="003A1389" w:rsidRPr="00AF3A60" w:rsidSect="0068333A">
      <w:type w:val="continuous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A8" w:rsidRDefault="00AE02A8" w:rsidP="009E5FF8">
      <w:pPr>
        <w:spacing w:line="240" w:lineRule="auto"/>
      </w:pPr>
      <w:r>
        <w:separator/>
      </w:r>
    </w:p>
  </w:endnote>
  <w:endnote w:type="continuationSeparator" w:id="0">
    <w:p w:rsidR="00AE02A8" w:rsidRDefault="00AE02A8" w:rsidP="009E5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A8" w:rsidRDefault="00AE02A8" w:rsidP="009E5FF8">
      <w:pPr>
        <w:spacing w:line="240" w:lineRule="auto"/>
      </w:pPr>
      <w:r>
        <w:separator/>
      </w:r>
    </w:p>
  </w:footnote>
  <w:footnote w:type="continuationSeparator" w:id="0">
    <w:p w:rsidR="00AE02A8" w:rsidRDefault="00AE02A8" w:rsidP="009E5F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7.5pt;height:124.5pt" o:bullet="t">
        <v:imagedata r:id="rId1" o:title="Spa-Vilnius-Logo-Blue"/>
      </v:shape>
    </w:pict>
  </w:numPicBullet>
  <w:abstractNum w:abstractNumId="0">
    <w:nsid w:val="003F12F9"/>
    <w:multiLevelType w:val="hybridMultilevel"/>
    <w:tmpl w:val="2A60E802"/>
    <w:lvl w:ilvl="0" w:tplc="09A8C8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E65D63"/>
    <w:multiLevelType w:val="hybridMultilevel"/>
    <w:tmpl w:val="B212F85E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3C"/>
    <w:multiLevelType w:val="hybridMultilevel"/>
    <w:tmpl w:val="F93AD744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13597"/>
    <w:multiLevelType w:val="multilevel"/>
    <w:tmpl w:val="2DF0DC34"/>
    <w:lvl w:ilvl="0">
      <w:start w:val="3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1F4E8F"/>
    <w:multiLevelType w:val="multilevel"/>
    <w:tmpl w:val="CC3E1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"/>
      <w:lvlJc w:val="left"/>
      <w:pPr>
        <w:tabs>
          <w:tab w:val="num" w:pos="750"/>
        </w:tabs>
        <w:ind w:left="750" w:hanging="390"/>
      </w:pPr>
      <w:rPr>
        <w:rFonts w:asciiTheme="minorHAnsi" w:eastAsiaTheme="minorHAnsi" w:hAnsiTheme="minorHAnsi" w:cstheme="minorHAnsi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5">
    <w:nsid w:val="30950943"/>
    <w:multiLevelType w:val="hybridMultilevel"/>
    <w:tmpl w:val="EE2CAF08"/>
    <w:lvl w:ilvl="0" w:tplc="201EA31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315993"/>
    <w:multiLevelType w:val="hybridMultilevel"/>
    <w:tmpl w:val="3E745B2E"/>
    <w:lvl w:ilvl="0" w:tplc="53CC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11007"/>
    <w:multiLevelType w:val="hybridMultilevel"/>
    <w:tmpl w:val="0AB28EE4"/>
    <w:lvl w:ilvl="0" w:tplc="53CC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1D"/>
    <w:rsid w:val="00011FFA"/>
    <w:rsid w:val="00020FCE"/>
    <w:rsid w:val="000503D1"/>
    <w:rsid w:val="00083698"/>
    <w:rsid w:val="000B0FA1"/>
    <w:rsid w:val="000B530E"/>
    <w:rsid w:val="0010715F"/>
    <w:rsid w:val="001C5DDE"/>
    <w:rsid w:val="00200B7B"/>
    <w:rsid w:val="00204F48"/>
    <w:rsid w:val="00262F23"/>
    <w:rsid w:val="002D2C96"/>
    <w:rsid w:val="002D54CD"/>
    <w:rsid w:val="002D76D5"/>
    <w:rsid w:val="002F5494"/>
    <w:rsid w:val="00327666"/>
    <w:rsid w:val="00354137"/>
    <w:rsid w:val="00361F4E"/>
    <w:rsid w:val="00370C72"/>
    <w:rsid w:val="00396420"/>
    <w:rsid w:val="003A1389"/>
    <w:rsid w:val="003B0A6E"/>
    <w:rsid w:val="003D6412"/>
    <w:rsid w:val="003F39BB"/>
    <w:rsid w:val="003F4E29"/>
    <w:rsid w:val="004174C8"/>
    <w:rsid w:val="00434636"/>
    <w:rsid w:val="004827C0"/>
    <w:rsid w:val="0048423D"/>
    <w:rsid w:val="00490724"/>
    <w:rsid w:val="004B419B"/>
    <w:rsid w:val="004C19A5"/>
    <w:rsid w:val="004F1E8A"/>
    <w:rsid w:val="005172B0"/>
    <w:rsid w:val="0055688B"/>
    <w:rsid w:val="0056162E"/>
    <w:rsid w:val="005717D2"/>
    <w:rsid w:val="00577CEE"/>
    <w:rsid w:val="005863CD"/>
    <w:rsid w:val="005944FF"/>
    <w:rsid w:val="005A00D1"/>
    <w:rsid w:val="005A683D"/>
    <w:rsid w:val="005C5E9A"/>
    <w:rsid w:val="005D68EE"/>
    <w:rsid w:val="005E7277"/>
    <w:rsid w:val="005F3ADF"/>
    <w:rsid w:val="00634CDB"/>
    <w:rsid w:val="0068333A"/>
    <w:rsid w:val="006A7F2E"/>
    <w:rsid w:val="006C2D30"/>
    <w:rsid w:val="006C709F"/>
    <w:rsid w:val="00714F3B"/>
    <w:rsid w:val="007166C5"/>
    <w:rsid w:val="007456CD"/>
    <w:rsid w:val="007529B8"/>
    <w:rsid w:val="00767C19"/>
    <w:rsid w:val="00774186"/>
    <w:rsid w:val="007936EB"/>
    <w:rsid w:val="007C397A"/>
    <w:rsid w:val="00800AE1"/>
    <w:rsid w:val="00813DAF"/>
    <w:rsid w:val="0084241E"/>
    <w:rsid w:val="008778C0"/>
    <w:rsid w:val="008A0170"/>
    <w:rsid w:val="008A4C34"/>
    <w:rsid w:val="008A604A"/>
    <w:rsid w:val="00925317"/>
    <w:rsid w:val="0093433A"/>
    <w:rsid w:val="009362E3"/>
    <w:rsid w:val="00954638"/>
    <w:rsid w:val="009A25ED"/>
    <w:rsid w:val="009A73DB"/>
    <w:rsid w:val="009B7B08"/>
    <w:rsid w:val="009C2D5E"/>
    <w:rsid w:val="009D27C9"/>
    <w:rsid w:val="009E5FF8"/>
    <w:rsid w:val="009F0EB7"/>
    <w:rsid w:val="00A05EA2"/>
    <w:rsid w:val="00A52985"/>
    <w:rsid w:val="00A5752F"/>
    <w:rsid w:val="00A60E29"/>
    <w:rsid w:val="00AA47D7"/>
    <w:rsid w:val="00AD1A92"/>
    <w:rsid w:val="00AD2761"/>
    <w:rsid w:val="00AE02A8"/>
    <w:rsid w:val="00AE6C41"/>
    <w:rsid w:val="00AF3A60"/>
    <w:rsid w:val="00B0131D"/>
    <w:rsid w:val="00B20849"/>
    <w:rsid w:val="00B22C49"/>
    <w:rsid w:val="00B2747A"/>
    <w:rsid w:val="00B333B6"/>
    <w:rsid w:val="00B61779"/>
    <w:rsid w:val="00B652DF"/>
    <w:rsid w:val="00BB5A5C"/>
    <w:rsid w:val="00BE2682"/>
    <w:rsid w:val="00C049AA"/>
    <w:rsid w:val="00C30424"/>
    <w:rsid w:val="00C76F39"/>
    <w:rsid w:val="00C8409E"/>
    <w:rsid w:val="00CD48D4"/>
    <w:rsid w:val="00CD7FE7"/>
    <w:rsid w:val="00CE3A77"/>
    <w:rsid w:val="00D2492B"/>
    <w:rsid w:val="00D317D0"/>
    <w:rsid w:val="00D43F59"/>
    <w:rsid w:val="00D5214A"/>
    <w:rsid w:val="00D6267B"/>
    <w:rsid w:val="00DA1750"/>
    <w:rsid w:val="00DD61BB"/>
    <w:rsid w:val="00E62324"/>
    <w:rsid w:val="00EA75D9"/>
    <w:rsid w:val="00EE0ED6"/>
    <w:rsid w:val="00F22711"/>
    <w:rsid w:val="00F22D0D"/>
    <w:rsid w:val="00F430F3"/>
    <w:rsid w:val="00F55496"/>
    <w:rsid w:val="00FA29DF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CD"/>
  </w:style>
  <w:style w:type="paragraph" w:styleId="1">
    <w:name w:val="heading 1"/>
    <w:basedOn w:val="a"/>
    <w:next w:val="a"/>
    <w:link w:val="10"/>
    <w:uiPriority w:val="9"/>
    <w:qFormat/>
    <w:rsid w:val="00586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63CD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131D"/>
    <w:pPr>
      <w:spacing w:line="240" w:lineRule="auto"/>
    </w:pPr>
    <w:rPr>
      <w:rFonts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1D"/>
    <w:rPr>
      <w:rFonts w:cs="Tahoma"/>
      <w:sz w:val="16"/>
      <w:szCs w:val="16"/>
    </w:rPr>
  </w:style>
  <w:style w:type="paragraph" w:styleId="a6">
    <w:name w:val="List Paragraph"/>
    <w:basedOn w:val="a"/>
    <w:uiPriority w:val="34"/>
    <w:qFormat/>
    <w:rsid w:val="006C709F"/>
    <w:pPr>
      <w:ind w:left="720"/>
      <w:contextualSpacing/>
    </w:pPr>
  </w:style>
  <w:style w:type="table" w:styleId="a7">
    <w:name w:val="Table Grid"/>
    <w:basedOn w:val="a1"/>
    <w:uiPriority w:val="59"/>
    <w:rsid w:val="00E62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FF8"/>
    <w:pPr>
      <w:tabs>
        <w:tab w:val="center" w:pos="4819"/>
        <w:tab w:val="right" w:pos="9638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FF8"/>
  </w:style>
  <w:style w:type="paragraph" w:styleId="aa">
    <w:name w:val="footer"/>
    <w:basedOn w:val="a"/>
    <w:link w:val="ab"/>
    <w:uiPriority w:val="99"/>
    <w:unhideWhenUsed/>
    <w:rsid w:val="009E5FF8"/>
    <w:pPr>
      <w:tabs>
        <w:tab w:val="center" w:pos="4819"/>
        <w:tab w:val="right" w:pos="9638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FF8"/>
  </w:style>
  <w:style w:type="character" w:styleId="ac">
    <w:name w:val="Hyperlink"/>
    <w:basedOn w:val="a0"/>
    <w:semiHidden/>
    <w:unhideWhenUsed/>
    <w:rsid w:val="009E5F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16" baseType="lpstr">
      <vt:lpstr/>
      <vt:lpstr>ночлег в 4 звёздочной гостинице</vt:lpstr>
      <vt:lpstr>ежедневно:</vt:lpstr>
      <vt:lpstr>бассейн минеральной воды</vt:lpstr>
      <vt:lpstr>SPA программа для детей   (с 1 ночлега, с 4 до 14 лет)</vt:lpstr>
      <vt:lpstr>ночлег в 4 звёздочной гостинице</vt:lpstr>
      <vt:lpstr>ежедневно:</vt:lpstr>
      <vt:lpstr>бассейн минеральной воды</vt:lpstr>
      <vt:lpstr>I процедура:</vt:lpstr>
      <vt:lpstr>лечебный массаж / итотермия</vt:lpstr>
      <vt:lpstr>II процедура:</vt:lpstr>
      <vt:lpstr>минеральная ванна / индивидуальная лечебная физкультура / солевая комната / пара</vt:lpstr>
      <vt:lpstr>III процедура:</vt:lpstr>
      <vt:lpstr>минеральная ингаляция / групповая кинезитерапия / Биоптрон</vt:lpstr>
      <vt:lpstr/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Bočys</dc:creator>
  <cp:lastModifiedBy>lenor</cp:lastModifiedBy>
  <cp:revision>2</cp:revision>
  <cp:lastPrinted>2018-10-11T12:04:00Z</cp:lastPrinted>
  <dcterms:created xsi:type="dcterms:W3CDTF">2019-05-13T12:59:00Z</dcterms:created>
  <dcterms:modified xsi:type="dcterms:W3CDTF">2019-05-13T12:59:00Z</dcterms:modified>
</cp:coreProperties>
</file>